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704"/>
        <w:gridCol w:w="3791"/>
        <w:gridCol w:w="3060"/>
        <w:gridCol w:w="1440"/>
      </w:tblGrid>
      <w:tr w:rsidR="0085318E" w14:paraId="1C0DE4AD" w14:textId="77777777" w:rsidTr="00275543">
        <w:trPr>
          <w:tblHeader/>
          <w:jc w:val="center"/>
        </w:trPr>
        <w:tc>
          <w:tcPr>
            <w:tcW w:w="8995" w:type="dxa"/>
            <w:gridSpan w:val="4"/>
          </w:tcPr>
          <w:p w14:paraId="610C62A4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У току боравка и рада у радној околини ЈП ЕТВ поступати у складу са упутствима, обавештењима и упозорењима организатора посете/пратиоца из ЈП ЕТВ;</w:t>
            </w:r>
          </w:p>
          <w:p w14:paraId="333118CD" w14:textId="1CBEA546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 xml:space="preserve">- Кретати се искључиво у простору и радној околини за коју је дато одобрење за посете или </w:t>
            </w:r>
            <w:r w:rsidR="00AA3128">
              <w:rPr>
                <w:rFonts w:ascii="Times New Roman"/>
                <w:sz w:val="20"/>
                <w:szCs w:val="20"/>
              </w:rPr>
              <w:t>обавља</w:t>
            </w:r>
            <w:r w:rsidRPr="00030CBF">
              <w:rPr>
                <w:rFonts w:ascii="Times New Roman"/>
                <w:sz w:val="20"/>
                <w:szCs w:val="20"/>
              </w:rPr>
              <w:t>ње радова;</w:t>
            </w:r>
          </w:p>
          <w:p w14:paraId="7D914789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Придржавати се прописаних правила понашања у просторијама ЈП ЕТВ на која ће указати организатор посете/пратилац;</w:t>
            </w:r>
          </w:p>
          <w:p w14:paraId="49725585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Поштовати знакове упозорења који су истакнути у радној околини;</w:t>
            </w:r>
          </w:p>
          <w:p w14:paraId="4247A7CF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Пре отпочињања, за време и након завршетка радова придржавати се мера прописаних позитивним прописима и Актом о процени ризика за послове који се обављају;</w:t>
            </w:r>
          </w:p>
          <w:p w14:paraId="51FD7788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Пре отпочињања радова извршити адекватну припрему и спровести мере обезбеђења места рада, односно онемогућити приступ месту рада лицима која нису ангажована на извођењу истих;</w:t>
            </w:r>
          </w:p>
          <w:p w14:paraId="03DF7341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При извођењу радова дефинисати безбедне зоне кретања,</w:t>
            </w:r>
          </w:p>
          <w:p w14:paraId="2E5525BC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Искључиво употребљавати исправна и безбедна средства рада;</w:t>
            </w:r>
          </w:p>
          <w:p w14:paraId="13955BB7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Обавезно употребљавати прописана заштитна средства и опрему;</w:t>
            </w:r>
          </w:p>
          <w:p w14:paraId="63EC3AB8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Забрањено је конзумирање алкохола и других опојних средстава у просторијама ЈП ЕТВ;</w:t>
            </w:r>
          </w:p>
          <w:p w14:paraId="78958A5E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Забрањено је пушење у радној околини;</w:t>
            </w:r>
          </w:p>
          <w:p w14:paraId="1BEA3D13" w14:textId="70069534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 xml:space="preserve">- Посебно обратити пажњу на присутне опасности и штетности и примену превентивних мера уколико се радови обављају на висини или у дубини, у просторијама дизел агрегата, котларница, </w:t>
            </w:r>
            <w:r w:rsidR="00AA3128">
              <w:rPr>
                <w:rFonts w:ascii="Times New Roman"/>
                <w:sz w:val="20"/>
                <w:szCs w:val="20"/>
              </w:rPr>
              <w:t xml:space="preserve">у близини резервоара са горивом, </w:t>
            </w:r>
            <w:r w:rsidRPr="00030CBF">
              <w:rPr>
                <w:rFonts w:ascii="Times New Roman"/>
                <w:sz w:val="20"/>
                <w:szCs w:val="20"/>
              </w:rPr>
              <w:t xml:space="preserve">при радовима у близини делова под напоном и </w:t>
            </w:r>
            <w:proofErr w:type="spellStart"/>
            <w:r w:rsidRPr="00030CBF">
              <w:rPr>
                <w:rFonts w:ascii="Times New Roman"/>
                <w:sz w:val="20"/>
                <w:szCs w:val="20"/>
              </w:rPr>
              <w:t>сл</w:t>
            </w:r>
            <w:proofErr w:type="spellEnd"/>
            <w:r w:rsidRPr="00030CBF">
              <w:rPr>
                <w:rFonts w:ascii="Times New Roman"/>
                <w:sz w:val="20"/>
                <w:szCs w:val="20"/>
              </w:rPr>
              <w:t>;</w:t>
            </w:r>
          </w:p>
          <w:p w14:paraId="0435BE60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Поштовати прописане мере заштите при раду у близини инсталација, опреме и делова под напоном;</w:t>
            </w:r>
          </w:p>
          <w:p w14:paraId="1CD50C65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- Поштовати све мере заштите од настанка пожара и експлозија, посебно при извођењу радова заваривања, гасног сечења и слично;</w:t>
            </w:r>
          </w:p>
          <w:p w14:paraId="344935EA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 xml:space="preserve"> - Послове са повећаним ризиком (рад на висини и сл.) могу обављати само лица која су здравствено способна за обављање истих уз обавезну употребу личне заштитне опреме и поступака прописаних актима послодавца;</w:t>
            </w:r>
          </w:p>
          <w:p w14:paraId="77A626D3" w14:textId="77777777" w:rsidR="0085318E" w:rsidRPr="00030CBF" w:rsidRDefault="0085318E" w:rsidP="0085318E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 xml:space="preserve">- Уколико се утврди да нису примењене мере за безбедан и здрав рад или се појави нови потенцијални ризик по безбедност и здравље, не отпочињати са радом или прекинути активности и обавезно упознати организатора посете/пратиоца. </w:t>
            </w:r>
          </w:p>
          <w:p w14:paraId="3C2C5E2B" w14:textId="77777777" w:rsidR="0085318E" w:rsidRPr="00030CBF" w:rsidRDefault="0085318E" w:rsidP="0085318E">
            <w:pPr>
              <w:tabs>
                <w:tab w:val="left" w:pos="0"/>
              </w:tabs>
              <w:spacing w:before="120"/>
              <w:jc w:val="center"/>
              <w:rPr>
                <w:rFonts w:ascii="Times New Roman"/>
                <w:b/>
                <w:i/>
                <w:sz w:val="20"/>
                <w:szCs w:val="20"/>
              </w:rPr>
            </w:pPr>
            <w:r w:rsidRPr="00030CBF">
              <w:rPr>
                <w:rFonts w:ascii="Times New Roman"/>
                <w:b/>
                <w:i/>
                <w:sz w:val="20"/>
                <w:szCs w:val="20"/>
              </w:rPr>
              <w:t>ИЗЈАВА О УПОЗНАВАЊУ</w:t>
            </w:r>
          </w:p>
          <w:p w14:paraId="7192811F" w14:textId="77777777" w:rsidR="0085318E" w:rsidRPr="00030CBF" w:rsidRDefault="0085318E" w:rsidP="0085318E">
            <w:pPr>
              <w:tabs>
                <w:tab w:val="left" w:pos="0"/>
              </w:tabs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>Упознат сам са превентивним мерама из области безбедности и здравља на раду садржаним у овом обрасцу, односно опасностима и штетностима који се могу појавити у простору ЈП ЕТВ у коме ћу боравити, односно обављати радове.</w:t>
            </w:r>
          </w:p>
          <w:p w14:paraId="1C707607" w14:textId="33A76EC7" w:rsidR="0085318E" w:rsidRPr="00030CBF" w:rsidRDefault="0085318E" w:rsidP="0085318E">
            <w:pPr>
              <w:tabs>
                <w:tab w:val="left" w:pos="0"/>
              </w:tabs>
              <w:jc w:val="both"/>
              <w:rPr>
                <w:rFonts w:ascii="Times New Roman"/>
                <w:sz w:val="20"/>
                <w:szCs w:val="20"/>
              </w:rPr>
            </w:pPr>
            <w:r w:rsidRPr="00030CBF">
              <w:rPr>
                <w:rFonts w:ascii="Times New Roman"/>
                <w:sz w:val="20"/>
                <w:szCs w:val="20"/>
              </w:rPr>
              <w:t xml:space="preserve">Изјављујем да ћу се придржавати упутстава, обавештења и упозорења добијених од стране организатора посете/пратиоца из ЈП ЕТВ, као и да ћу радове обављати на начин који је у складу са процењеним ризицима и мерама прописаним Актом о процени ризика и другим актима </w:t>
            </w:r>
            <w:r w:rsidR="00AA3128">
              <w:rPr>
                <w:rFonts w:ascii="Times New Roman"/>
                <w:sz w:val="20"/>
                <w:szCs w:val="20"/>
              </w:rPr>
              <w:t xml:space="preserve">свога </w:t>
            </w:r>
            <w:r w:rsidRPr="00030CBF">
              <w:rPr>
                <w:rFonts w:ascii="Times New Roman"/>
                <w:sz w:val="20"/>
                <w:szCs w:val="20"/>
              </w:rPr>
              <w:t>послодавца, а за послове које обављам. Ако уочим да нису примењене мере безбедности и здравља на раду</w:t>
            </w:r>
            <w:r w:rsidR="005B66BD">
              <w:rPr>
                <w:rFonts w:ascii="Times New Roman"/>
                <w:sz w:val="20"/>
                <w:szCs w:val="20"/>
              </w:rPr>
              <w:t xml:space="preserve"> или постоји</w:t>
            </w:r>
            <w:r w:rsidR="005B66BD" w:rsidRPr="00030CBF">
              <w:rPr>
                <w:rFonts w:ascii="Times New Roman"/>
                <w:sz w:val="20"/>
                <w:szCs w:val="20"/>
              </w:rPr>
              <w:t xml:space="preserve"> потенцијални ризик по безбедност и здравље</w:t>
            </w:r>
            <w:r w:rsidRPr="00030CBF">
              <w:rPr>
                <w:rFonts w:ascii="Times New Roman"/>
                <w:sz w:val="20"/>
                <w:szCs w:val="20"/>
              </w:rPr>
              <w:t xml:space="preserve">, </w:t>
            </w:r>
            <w:r w:rsidR="00AA3128">
              <w:rPr>
                <w:rFonts w:ascii="Times New Roman"/>
                <w:sz w:val="20"/>
                <w:szCs w:val="20"/>
              </w:rPr>
              <w:t xml:space="preserve">одмах ћу </w:t>
            </w:r>
            <w:r w:rsidR="00AA3128" w:rsidRPr="00030CBF">
              <w:rPr>
                <w:rFonts w:ascii="Times New Roman"/>
                <w:sz w:val="20"/>
                <w:szCs w:val="20"/>
              </w:rPr>
              <w:t xml:space="preserve">прекинути </w:t>
            </w:r>
            <w:r w:rsidR="00AA3128">
              <w:rPr>
                <w:rFonts w:ascii="Times New Roman"/>
                <w:sz w:val="20"/>
                <w:szCs w:val="20"/>
              </w:rPr>
              <w:t>активности и</w:t>
            </w:r>
            <w:r w:rsidR="00AA3128" w:rsidRPr="00030CBF">
              <w:rPr>
                <w:rFonts w:ascii="Times New Roman"/>
                <w:sz w:val="20"/>
                <w:szCs w:val="20"/>
              </w:rPr>
              <w:t xml:space="preserve"> </w:t>
            </w:r>
            <w:r w:rsidRPr="00030CBF">
              <w:rPr>
                <w:rFonts w:ascii="Times New Roman"/>
                <w:sz w:val="20"/>
                <w:szCs w:val="20"/>
              </w:rPr>
              <w:t>о томе ћу одмах известити организатора посете/пратиоца</w:t>
            </w:r>
            <w:r w:rsidR="00AA3128">
              <w:rPr>
                <w:rFonts w:ascii="Times New Roman"/>
                <w:sz w:val="20"/>
                <w:szCs w:val="20"/>
              </w:rPr>
              <w:t xml:space="preserve"> </w:t>
            </w:r>
            <w:r w:rsidR="00AA3128" w:rsidRPr="00030CBF">
              <w:rPr>
                <w:rFonts w:ascii="Times New Roman"/>
                <w:sz w:val="20"/>
                <w:szCs w:val="20"/>
              </w:rPr>
              <w:t>из ЈП ЕТВ</w:t>
            </w:r>
            <w:r w:rsidRPr="00030CBF">
              <w:rPr>
                <w:rFonts w:ascii="Times New Roman"/>
                <w:sz w:val="20"/>
                <w:szCs w:val="20"/>
              </w:rPr>
              <w:t>.</w:t>
            </w:r>
          </w:p>
          <w:p w14:paraId="52D04C59" w14:textId="1BDDDF2F" w:rsidR="0085318E" w:rsidRPr="0085318E" w:rsidRDefault="0085318E" w:rsidP="0085318E">
            <w:pPr>
              <w:jc w:val="center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6A683F" w:rsidRPr="00E801CC" w14:paraId="386DE261" w14:textId="77777777" w:rsidTr="00275543">
        <w:trPr>
          <w:trHeight w:val="356"/>
          <w:tblHeader/>
          <w:jc w:val="center"/>
        </w:trPr>
        <w:tc>
          <w:tcPr>
            <w:tcW w:w="704" w:type="dxa"/>
            <w:vAlign w:val="center"/>
          </w:tcPr>
          <w:p w14:paraId="56E95E15" w14:textId="7E9A60D3" w:rsidR="006A683F" w:rsidRPr="006A683F" w:rsidRDefault="006A683F" w:rsidP="006A683F">
            <w:pPr>
              <w:ind w:left="-69" w:right="-86"/>
              <w:jc w:val="center"/>
              <w:rPr>
                <w:rFonts w:ascii="Times New Roman"/>
                <w:b/>
                <w:sz w:val="18"/>
                <w:szCs w:val="18"/>
                <w:lang w:val="en-US"/>
              </w:rPr>
            </w:pPr>
            <w:r w:rsidRPr="006A683F">
              <w:rPr>
                <w:rFonts w:ascii="Times New Roman"/>
                <w:b/>
                <w:sz w:val="18"/>
                <w:szCs w:val="18"/>
              </w:rPr>
              <w:t>Ред. бр.</w:t>
            </w:r>
          </w:p>
        </w:tc>
        <w:tc>
          <w:tcPr>
            <w:tcW w:w="3791" w:type="dxa"/>
            <w:vAlign w:val="center"/>
          </w:tcPr>
          <w:p w14:paraId="51CB38A6" w14:textId="509BF2F2" w:rsidR="006A683F" w:rsidRPr="006A683F" w:rsidRDefault="006A683F" w:rsidP="006A683F">
            <w:pPr>
              <w:ind w:left="30"/>
              <w:jc w:val="center"/>
              <w:rPr>
                <w:rFonts w:ascii="Times New Roman"/>
                <w:b/>
                <w:sz w:val="18"/>
                <w:szCs w:val="18"/>
                <w:lang w:val="en-US"/>
              </w:rPr>
            </w:pPr>
            <w:r w:rsidRPr="006A683F">
              <w:rPr>
                <w:rFonts w:ascii="Times New Roman"/>
                <w:b/>
                <w:sz w:val="18"/>
                <w:szCs w:val="18"/>
              </w:rPr>
              <w:t>Име и презиме</w:t>
            </w:r>
          </w:p>
        </w:tc>
        <w:tc>
          <w:tcPr>
            <w:tcW w:w="3060" w:type="dxa"/>
            <w:vAlign w:val="center"/>
          </w:tcPr>
          <w:p w14:paraId="7C491D28" w14:textId="09C3FD6B" w:rsidR="006A683F" w:rsidRPr="006A683F" w:rsidRDefault="006A683F" w:rsidP="006A683F">
            <w:pPr>
              <w:ind w:left="36"/>
              <w:jc w:val="center"/>
              <w:rPr>
                <w:rFonts w:ascii="Times New Roman"/>
                <w:b/>
                <w:sz w:val="18"/>
                <w:szCs w:val="18"/>
                <w:lang w:val="en-US"/>
              </w:rPr>
            </w:pPr>
            <w:r w:rsidRPr="006A683F">
              <w:rPr>
                <w:rFonts w:ascii="Times New Roman"/>
                <w:b/>
                <w:sz w:val="18"/>
                <w:szCs w:val="18"/>
              </w:rPr>
              <w:t>Потпис</w:t>
            </w:r>
          </w:p>
        </w:tc>
        <w:tc>
          <w:tcPr>
            <w:tcW w:w="1440" w:type="dxa"/>
            <w:vAlign w:val="center"/>
          </w:tcPr>
          <w:p w14:paraId="097A6B2A" w14:textId="3EDD9AA2" w:rsidR="006A683F" w:rsidRPr="006A683F" w:rsidRDefault="006A683F" w:rsidP="006A683F">
            <w:pPr>
              <w:ind w:left="35"/>
              <w:jc w:val="center"/>
              <w:rPr>
                <w:rFonts w:ascii="Times New Roman"/>
                <w:b/>
                <w:sz w:val="18"/>
                <w:szCs w:val="18"/>
                <w:lang w:val="en-US"/>
              </w:rPr>
            </w:pPr>
            <w:r w:rsidRPr="006A683F">
              <w:rPr>
                <w:rFonts w:ascii="Times New Roman"/>
                <w:b/>
                <w:sz w:val="18"/>
                <w:szCs w:val="18"/>
              </w:rPr>
              <w:t>Датум</w:t>
            </w:r>
          </w:p>
        </w:tc>
      </w:tr>
      <w:tr w:rsidR="0031051D" w14:paraId="748BFB1D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20579845" w14:textId="77777777" w:rsidR="00E801CC" w:rsidRPr="00BF1240" w:rsidRDefault="00E801CC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5B795845" w14:textId="1D5F490A" w:rsidR="00E801CC" w:rsidRPr="00963D06" w:rsidRDefault="00E801CC" w:rsidP="00E801CC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593C3AAA" w14:textId="70D7AEF1" w:rsidR="00E801CC" w:rsidRPr="00963D06" w:rsidRDefault="00E801CC" w:rsidP="00E801CC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A35F4D" w14:textId="173F421A" w:rsidR="00E801CC" w:rsidRPr="00963D06" w:rsidRDefault="00E801CC" w:rsidP="00E801CC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31051D" w14:paraId="2C166554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0753B349" w14:textId="77777777" w:rsidR="0031051D" w:rsidRPr="00BF1240" w:rsidRDefault="0031051D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3111AEF8" w14:textId="1EEAD98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0E722375" w14:textId="6F2CA60B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BC6FE4B" w14:textId="6B81D74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31051D" w14:paraId="2368CFDC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67783415" w14:textId="77777777" w:rsidR="0031051D" w:rsidRPr="00BF1240" w:rsidRDefault="0031051D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0972FC33" w14:textId="01BBBA4E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1B41D997" w14:textId="69BC8EB6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453E03" w14:textId="32A7C851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31051D" w14:paraId="5340AC70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69048EDD" w14:textId="77777777" w:rsidR="0031051D" w:rsidRPr="00BF1240" w:rsidRDefault="0031051D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6EE9A98C" w14:textId="39387426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151A43F7" w14:textId="4E4B48E6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BAE27FC" w14:textId="19E7022D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31051D" w14:paraId="56E6B76B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2F88FCFB" w14:textId="77777777" w:rsidR="0031051D" w:rsidRPr="00BF1240" w:rsidRDefault="0031051D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355DF011" w14:textId="767F9460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6FCF8F92" w14:textId="58E579D4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8C3B440" w14:textId="45CCB26B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31051D" w14:paraId="304D6759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4380801E" w14:textId="77777777" w:rsidR="0031051D" w:rsidRPr="00BF1240" w:rsidRDefault="0031051D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33BFC9FA" w14:textId="7777777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5FB455CF" w14:textId="7777777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44CC5CF" w14:textId="7777777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31051D" w14:paraId="55C9B51D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2482904F" w14:textId="77777777" w:rsidR="0031051D" w:rsidRPr="00BF1240" w:rsidRDefault="0031051D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3FE6EB69" w14:textId="7777777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18E1E447" w14:textId="7777777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FF360F" w14:textId="77777777" w:rsidR="0031051D" w:rsidRPr="00963D06" w:rsidRDefault="0031051D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F25045" w14:paraId="01D099AE" w14:textId="77777777" w:rsidTr="00275543">
        <w:trPr>
          <w:trHeight w:val="407"/>
          <w:jc w:val="center"/>
        </w:trPr>
        <w:tc>
          <w:tcPr>
            <w:tcW w:w="704" w:type="dxa"/>
            <w:vAlign w:val="center"/>
          </w:tcPr>
          <w:p w14:paraId="12719779" w14:textId="77777777" w:rsidR="00F25045" w:rsidRPr="00BF1240" w:rsidRDefault="00F25045" w:rsidP="00BF1240">
            <w:pPr>
              <w:ind w:left="31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vAlign w:val="center"/>
          </w:tcPr>
          <w:p w14:paraId="2ACCC39E" w14:textId="77777777" w:rsidR="00F25045" w:rsidRPr="00963D06" w:rsidRDefault="00F25045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0C7942E4" w14:textId="77777777" w:rsidR="00F25045" w:rsidRPr="00963D06" w:rsidRDefault="00F25045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307EB0A" w14:textId="77777777" w:rsidR="00F25045" w:rsidRPr="00963D06" w:rsidRDefault="00F25045" w:rsidP="0031051D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249C3D9" w14:textId="77777777" w:rsidR="00F25045" w:rsidRPr="00F25045" w:rsidRDefault="00F25045" w:rsidP="00F25045">
      <w:pPr>
        <w:spacing w:after="0" w:line="240" w:lineRule="auto"/>
        <w:jc w:val="both"/>
        <w:rPr>
          <w:rFonts w:ascii="Times New Roman"/>
          <w:sz w:val="20"/>
          <w:szCs w:val="20"/>
          <w:lang w:val="sr-Latn-RS"/>
        </w:rPr>
      </w:pPr>
      <w:bookmarkStart w:id="0" w:name="_GoBack"/>
      <w:bookmarkEnd w:id="0"/>
    </w:p>
    <w:sectPr w:rsidR="00F25045" w:rsidRPr="00F25045" w:rsidSect="00275543">
      <w:headerReference w:type="default" r:id="rId7"/>
      <w:footerReference w:type="default" r:id="rId8"/>
      <w:pgSz w:w="11907" w:h="16840" w:code="9"/>
      <w:pgMar w:top="1440" w:right="1440" w:bottom="1440" w:left="1440" w:header="425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B623" w14:textId="77777777" w:rsidR="005254F7" w:rsidRDefault="005254F7" w:rsidP="0085318E">
      <w:pPr>
        <w:spacing w:after="0" w:line="240" w:lineRule="auto"/>
      </w:pPr>
      <w:r>
        <w:separator/>
      </w:r>
    </w:p>
  </w:endnote>
  <w:endnote w:type="continuationSeparator" w:id="0">
    <w:p w14:paraId="57D41C0C" w14:textId="77777777" w:rsidR="005254F7" w:rsidRDefault="005254F7" w:rsidP="0085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423A" w14:textId="699C7BE0" w:rsidR="00A21AC1" w:rsidRPr="00466F55" w:rsidRDefault="00A21AC1">
    <w:pPr>
      <w:pStyle w:val="Footer"/>
      <w:rPr>
        <w:sz w:val="18"/>
        <w:szCs w:val="18"/>
      </w:rPr>
    </w:pPr>
    <w:r w:rsidRPr="00466F55">
      <w:rPr>
        <w:rFonts w:ascii="Times New Roman"/>
        <w:sz w:val="18"/>
        <w:szCs w:val="18"/>
      </w:rPr>
      <w:t xml:space="preserve">*за више извршилаца/посетилаца наставити списак, уз правилно </w:t>
    </w:r>
    <w:proofErr w:type="spellStart"/>
    <w:r w:rsidRPr="00466F55">
      <w:rPr>
        <w:rFonts w:ascii="Times New Roman"/>
        <w:sz w:val="18"/>
        <w:szCs w:val="18"/>
      </w:rPr>
      <w:t>страничење</w:t>
    </w:r>
    <w:proofErr w:type="spellEnd"/>
    <w:r w:rsidRPr="00466F55">
      <w:rPr>
        <w:rFonts w:ascii="Times New Roman"/>
        <w:sz w:val="18"/>
        <w:szCs w:val="18"/>
      </w:rPr>
      <w:t xml:space="preserve"> на </w:t>
    </w:r>
    <w:proofErr w:type="spellStart"/>
    <w:r w:rsidRPr="00466F55">
      <w:rPr>
        <w:rFonts w:ascii="Times New Roman"/>
        <w:sz w:val="18"/>
        <w:szCs w:val="18"/>
      </w:rPr>
      <w:t>предвиђеном</w:t>
    </w:r>
    <w:proofErr w:type="spellEnd"/>
    <w:r w:rsidRPr="00466F55">
      <w:rPr>
        <w:rFonts w:ascii="Times New Roman"/>
        <w:sz w:val="18"/>
        <w:szCs w:val="18"/>
      </w:rPr>
      <w:t xml:space="preserve"> месту у заглављу документа (страна  </w:t>
    </w:r>
    <w:r w:rsidR="00466F55" w:rsidRPr="00466F55">
      <w:rPr>
        <w:rFonts w:ascii="Times New Roman"/>
        <w:b/>
        <w:i/>
        <w:sz w:val="18"/>
        <w:szCs w:val="18"/>
      </w:rPr>
      <w:t>тренутна страна</w:t>
    </w:r>
    <w:r w:rsidRPr="00466F55">
      <w:rPr>
        <w:rFonts w:ascii="Times New Roman"/>
        <w:sz w:val="18"/>
        <w:szCs w:val="18"/>
      </w:rPr>
      <w:t xml:space="preserve">   од   </w:t>
    </w:r>
    <w:r w:rsidR="00466F55" w:rsidRPr="00466F55">
      <w:rPr>
        <w:rFonts w:ascii="Times New Roman"/>
        <w:b/>
        <w:i/>
        <w:sz w:val="18"/>
        <w:szCs w:val="18"/>
      </w:rPr>
      <w:t>укупни број страна</w:t>
    </w:r>
    <w:r w:rsidRPr="00466F55">
      <w:rPr>
        <w:rFonts w:ascii="Times New Roman"/>
        <w:sz w:val="18"/>
        <w:szCs w:val="18"/>
      </w:rPr>
      <w:t xml:space="preserve">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3688F" w14:textId="77777777" w:rsidR="005254F7" w:rsidRDefault="005254F7" w:rsidP="0085318E">
      <w:pPr>
        <w:spacing w:after="0" w:line="240" w:lineRule="auto"/>
      </w:pPr>
      <w:r>
        <w:separator/>
      </w:r>
    </w:p>
  </w:footnote>
  <w:footnote w:type="continuationSeparator" w:id="0">
    <w:p w14:paraId="7D078E3F" w14:textId="77777777" w:rsidR="005254F7" w:rsidRDefault="005254F7" w:rsidP="0085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0"/>
      <w:gridCol w:w="6454"/>
      <w:gridCol w:w="1417"/>
    </w:tblGrid>
    <w:tr w:rsidR="00684744" w:rsidRPr="00095F72" w14:paraId="58A3C2F7" w14:textId="77777777" w:rsidTr="00F25045">
      <w:trPr>
        <w:trHeight w:val="434"/>
      </w:trPr>
      <w:tc>
        <w:tcPr>
          <w:tcW w:w="628" w:type="pct"/>
          <w:vMerge w:val="restart"/>
          <w:vAlign w:val="center"/>
        </w:tcPr>
        <w:p w14:paraId="2C019D8D" w14:textId="657E6630" w:rsidR="0085318E" w:rsidRPr="00095F72" w:rsidRDefault="00B628A5" w:rsidP="009A1191">
          <w:pPr>
            <w:spacing w:after="0"/>
            <w:jc w:val="center"/>
            <w:rPr>
              <w:rFonts w:ascii="Times New Roman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D23366D" wp14:editId="0AEBB829">
                <wp:extent cx="627380" cy="278765"/>
                <wp:effectExtent l="0" t="0" r="1270" b="6985"/>
                <wp:docPr id="3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5" w:type="pct"/>
          <w:vMerge w:val="restart"/>
        </w:tcPr>
        <w:p w14:paraId="55060303" w14:textId="77777777" w:rsidR="0085318E" w:rsidRPr="00684744" w:rsidRDefault="0085318E" w:rsidP="00684744">
          <w:pPr>
            <w:pStyle w:val="Heading8"/>
            <w:ind w:left="-64" w:right="-118"/>
            <w:rPr>
              <w:rFonts w:ascii="Times New Roman" w:hAnsi="Times New Roman" w:cs="Times New Roman"/>
              <w:sz w:val="18"/>
              <w:szCs w:val="18"/>
              <w:lang w:val="sr-Latn-RS"/>
            </w:rPr>
          </w:pPr>
          <w:r w:rsidRPr="00684744">
            <w:rPr>
              <w:rFonts w:ascii="Times New Roman" w:hAnsi="Times New Roman" w:cs="Times New Roman"/>
              <w:sz w:val="18"/>
              <w:szCs w:val="18"/>
            </w:rPr>
            <w:t xml:space="preserve">ПРЕГЛЕД ПРЕВЕНТИВНИХ МЕРА ИЗ ОБЛАСТИ БЕЗБЕДНОСТИ И ЗДРАВЉА НА РАДУ КОЈЕ СУ ДУЖНИ ДА ПРИМЕЊУЈУ ПОСЛОВНИ ПАРТНЕРИ </w:t>
          </w:r>
          <w:r w:rsidRPr="00684744">
            <w:rPr>
              <w:rFonts w:ascii="Times New Roman" w:hAnsi="Times New Roman" w:cs="Times New Roman"/>
              <w:sz w:val="18"/>
              <w:szCs w:val="18"/>
              <w:lang w:val="sr-Cyrl-RS"/>
            </w:rPr>
            <w:t xml:space="preserve">/ ПОСЕТИОЦИ </w:t>
          </w:r>
          <w:r w:rsidRPr="00684744">
            <w:rPr>
              <w:rFonts w:ascii="Times New Roman" w:hAnsi="Times New Roman" w:cs="Times New Roman"/>
              <w:sz w:val="18"/>
              <w:szCs w:val="18"/>
            </w:rPr>
            <w:t xml:space="preserve">ПРИЛИКОМ </w:t>
          </w:r>
          <w:r w:rsidRPr="00684744">
            <w:rPr>
              <w:rFonts w:ascii="Times New Roman" w:hAnsi="Times New Roman" w:cs="Times New Roman"/>
              <w:sz w:val="18"/>
              <w:szCs w:val="18"/>
              <w:lang w:val="sr-Cyrl-RS"/>
            </w:rPr>
            <w:t>БОРАВКА/</w:t>
          </w:r>
          <w:r w:rsidRPr="00684744">
            <w:rPr>
              <w:rFonts w:ascii="Times New Roman" w:hAnsi="Times New Roman" w:cs="Times New Roman"/>
              <w:sz w:val="18"/>
              <w:szCs w:val="18"/>
            </w:rPr>
            <w:t>ИЗВОЂЕЊА РАДОВА</w:t>
          </w:r>
          <w:r w:rsidRPr="00684744">
            <w:rPr>
              <w:rFonts w:ascii="Times New Roman" w:hAnsi="Times New Roman" w:cs="Times New Roman"/>
              <w:sz w:val="18"/>
              <w:szCs w:val="18"/>
              <w:lang w:val="sr-Cyrl-RS"/>
            </w:rPr>
            <w:t xml:space="preserve"> </w:t>
          </w:r>
          <w:r w:rsidRPr="00684744">
            <w:rPr>
              <w:rFonts w:ascii="Times New Roman" w:hAnsi="Times New Roman" w:cs="Times New Roman"/>
              <w:sz w:val="18"/>
              <w:szCs w:val="18"/>
            </w:rPr>
            <w:t xml:space="preserve">У </w:t>
          </w:r>
          <w:r w:rsidRPr="00684744">
            <w:rPr>
              <w:rFonts w:ascii="Times New Roman" w:hAnsi="Times New Roman" w:cs="Times New Roman"/>
              <w:sz w:val="18"/>
              <w:szCs w:val="18"/>
              <w:lang w:val="sr-Cyrl-RS"/>
            </w:rPr>
            <w:t>РАДНОМ ПРОСТОРУ ЈП ЕТВ</w:t>
          </w:r>
        </w:p>
      </w:tc>
      <w:tc>
        <w:tcPr>
          <w:tcW w:w="787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2AE6D4B" w14:textId="1238B41F" w:rsidR="0085318E" w:rsidRPr="00684744" w:rsidRDefault="0085318E" w:rsidP="00684744">
          <w:pPr>
            <w:spacing w:after="0"/>
            <w:ind w:left="-90" w:right="-66"/>
            <w:jc w:val="center"/>
            <w:rPr>
              <w:rFonts w:ascii="Times New Roman"/>
              <w:sz w:val="20"/>
              <w:szCs w:val="20"/>
              <w:lang w:val="en-US"/>
            </w:rPr>
          </w:pPr>
          <w:r w:rsidRPr="00684744">
            <w:rPr>
              <w:rFonts w:ascii="Times New Roman"/>
              <w:sz w:val="20"/>
              <w:szCs w:val="20"/>
              <w:lang w:val="sr-Cyrl-CS"/>
            </w:rPr>
            <w:t>ЕТВ</w:t>
          </w:r>
          <w:r w:rsidRPr="00684744">
            <w:rPr>
              <w:rFonts w:ascii="Times New Roman"/>
              <w:sz w:val="20"/>
              <w:szCs w:val="20"/>
            </w:rPr>
            <w:t>-Ф-</w:t>
          </w:r>
          <w:r w:rsidR="009A1191" w:rsidRPr="00BB248B">
            <w:rPr>
              <w:rFonts w:ascii="Times New Roman"/>
              <w:sz w:val="20"/>
              <w:szCs w:val="20"/>
              <w:lang w:val="en-US"/>
            </w:rPr>
            <w:t>20</w:t>
          </w:r>
          <w:r w:rsidR="00BB248B" w:rsidRPr="00BB248B">
            <w:rPr>
              <w:rFonts w:ascii="Times New Roman"/>
              <w:sz w:val="20"/>
              <w:szCs w:val="20"/>
              <w:lang w:val="en-US"/>
            </w:rPr>
            <w:t>0</w:t>
          </w:r>
        </w:p>
      </w:tc>
    </w:tr>
    <w:tr w:rsidR="00F25045" w:rsidRPr="00095F72" w14:paraId="7DE3EBA4" w14:textId="77777777" w:rsidTr="00F25045">
      <w:trPr>
        <w:trHeight w:val="435"/>
      </w:trPr>
      <w:tc>
        <w:tcPr>
          <w:tcW w:w="628" w:type="pct"/>
          <w:vMerge/>
        </w:tcPr>
        <w:p w14:paraId="1D7B6D14" w14:textId="77777777" w:rsidR="00F25045" w:rsidRPr="00095F72" w:rsidRDefault="00F25045" w:rsidP="00F25045">
          <w:pPr>
            <w:jc w:val="center"/>
            <w:rPr>
              <w:rFonts w:ascii="Times New Roman"/>
              <w:b/>
              <w:sz w:val="24"/>
            </w:rPr>
          </w:pPr>
        </w:p>
      </w:tc>
      <w:tc>
        <w:tcPr>
          <w:tcW w:w="3585" w:type="pct"/>
          <w:vMerge/>
        </w:tcPr>
        <w:p w14:paraId="23144899" w14:textId="77777777" w:rsidR="00F25045" w:rsidRPr="00095F72" w:rsidRDefault="00F25045" w:rsidP="00F25045">
          <w:pPr>
            <w:pStyle w:val="Heading8"/>
            <w:spacing w:before="240"/>
            <w:jc w:val="both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787" w:type="pct"/>
          <w:tcBorders>
            <w:bottom w:val="single" w:sz="4" w:space="0" w:color="auto"/>
          </w:tcBorders>
          <w:vAlign w:val="center"/>
        </w:tcPr>
        <w:p w14:paraId="5C31CF20" w14:textId="7A5BEA15" w:rsidR="00F25045" w:rsidRPr="00F25045" w:rsidRDefault="00F25045" w:rsidP="00F25045">
          <w:pPr>
            <w:spacing w:after="0" w:line="240" w:lineRule="auto"/>
            <w:jc w:val="center"/>
            <w:rPr>
              <w:rFonts w:ascii="Times New Roman"/>
              <w:sz w:val="20"/>
              <w:szCs w:val="20"/>
              <w:lang w:val="en-US" w:eastAsia="en-US"/>
            </w:rPr>
          </w:pPr>
          <w:r w:rsidRPr="00E80C5F">
            <w:t>Страна</w:t>
          </w:r>
          <w:r>
            <w:rPr>
              <w:lang w:val="sr-Latn-RS"/>
            </w:rPr>
            <w:t xml:space="preserve">        </w:t>
          </w:r>
          <w:r w:rsidRPr="00E80C5F">
            <w:rPr>
              <w:lang w:val="sr-Latn-CS"/>
            </w:rPr>
            <w:t xml:space="preserve"> </w:t>
          </w:r>
          <w:r w:rsidRPr="00E80C5F">
            <w:rPr>
              <w:lang w:val="sr-Latn-CS"/>
            </w:rPr>
            <w:fldChar w:fldCharType="begin"/>
          </w:r>
          <w:r w:rsidRPr="00E80C5F">
            <w:rPr>
              <w:lang w:val="sr-Latn-CS"/>
            </w:rPr>
            <w:instrText xml:space="preserve"> PAGE </w:instrText>
          </w:r>
          <w:r w:rsidRPr="00E80C5F">
            <w:rPr>
              <w:lang w:val="sr-Latn-CS"/>
            </w:rPr>
            <w:fldChar w:fldCharType="separate"/>
          </w:r>
          <w:r>
            <w:rPr>
              <w:noProof/>
              <w:lang w:val="sr-Latn-CS"/>
            </w:rPr>
            <w:t>1</w:t>
          </w:r>
          <w:r w:rsidRPr="00E80C5F">
            <w:rPr>
              <w:lang w:val="sr-Latn-CS"/>
            </w:rPr>
            <w:fldChar w:fldCharType="end"/>
          </w:r>
          <w:r w:rsidRPr="00E80C5F">
            <w:rPr>
              <w:lang w:val="sr-Latn-CS"/>
            </w:rPr>
            <w:t xml:space="preserve"> </w:t>
          </w:r>
          <w:r w:rsidRPr="00E80C5F">
            <w:t>од</w:t>
          </w:r>
          <w:r w:rsidRPr="00E80C5F">
            <w:rPr>
              <w:lang w:val="sr-Latn-CS"/>
            </w:rPr>
            <w:t xml:space="preserve"> </w:t>
          </w:r>
          <w:r w:rsidRPr="00E80C5F">
            <w:rPr>
              <w:lang w:val="sr-Latn-CS"/>
            </w:rPr>
            <w:fldChar w:fldCharType="begin"/>
          </w:r>
          <w:r w:rsidRPr="00E80C5F">
            <w:rPr>
              <w:lang w:val="sr-Latn-CS"/>
            </w:rPr>
            <w:instrText xml:space="preserve"> NUMPAGES  </w:instrText>
          </w:r>
          <w:r w:rsidRPr="00E80C5F">
            <w:rPr>
              <w:lang w:val="sr-Latn-CS"/>
            </w:rPr>
            <w:fldChar w:fldCharType="separate"/>
          </w:r>
          <w:r>
            <w:rPr>
              <w:noProof/>
              <w:lang w:val="sr-Latn-CS"/>
            </w:rPr>
            <w:t>1</w:t>
          </w:r>
          <w:r w:rsidRPr="00E80C5F">
            <w:rPr>
              <w:lang w:val="sr-Latn-CS"/>
            </w:rPr>
            <w:fldChar w:fldCharType="end"/>
          </w:r>
        </w:p>
      </w:tc>
    </w:tr>
  </w:tbl>
  <w:p w14:paraId="094D01AF" w14:textId="7C03CCD4" w:rsidR="0085318E" w:rsidRPr="00B84777" w:rsidRDefault="0085318E" w:rsidP="00B84777">
    <w:pPr>
      <w:pStyle w:val="Header"/>
      <w:rPr>
        <w:rFonts w:ascii="Times New Roman"/>
        <w:sz w:val="2"/>
        <w:szCs w:val="2"/>
      </w:rPr>
    </w:pPr>
  </w:p>
  <w:tbl>
    <w:tblPr>
      <w:tblStyle w:val="TableGrid"/>
      <w:tblW w:w="8995" w:type="dxa"/>
      <w:tblLook w:val="04A0" w:firstRow="1" w:lastRow="0" w:firstColumn="1" w:lastColumn="0" w:noHBand="0" w:noVBand="1"/>
    </w:tblPr>
    <w:tblGrid>
      <w:gridCol w:w="4815"/>
      <w:gridCol w:w="4180"/>
    </w:tblGrid>
    <w:tr w:rsidR="00B84777" w14:paraId="2F260BA8" w14:textId="77777777" w:rsidTr="00275543">
      <w:tc>
        <w:tcPr>
          <w:tcW w:w="4815" w:type="dxa"/>
        </w:tcPr>
        <w:p w14:paraId="5C18958F" w14:textId="3AC4700E" w:rsidR="00B84777" w:rsidRPr="00B84777" w:rsidRDefault="00B84777" w:rsidP="00B84777">
          <w:pPr>
            <w:pStyle w:val="Header"/>
            <w:ind w:left="-41" w:right="-17"/>
            <w:rPr>
              <w:rFonts w:ascii="Times New Roman"/>
              <w:sz w:val="20"/>
              <w:szCs w:val="20"/>
            </w:rPr>
          </w:pPr>
          <w:r w:rsidRPr="00B84777">
            <w:rPr>
              <w:rFonts w:ascii="Times New Roman"/>
              <w:sz w:val="20"/>
              <w:szCs w:val="20"/>
            </w:rPr>
            <w:t>Назив пословног партнера</w:t>
          </w:r>
          <w:r>
            <w:rPr>
              <w:rFonts w:ascii="Times New Roman"/>
              <w:sz w:val="20"/>
              <w:szCs w:val="20"/>
            </w:rPr>
            <w:t>/</w:t>
          </w:r>
          <w:r w:rsidRPr="00B84777">
            <w:rPr>
              <w:rFonts w:ascii="Times New Roman"/>
              <w:sz w:val="20"/>
              <w:szCs w:val="20"/>
            </w:rPr>
            <w:t xml:space="preserve">правног лица које ангажује своје запослене или подизвођаче </w:t>
          </w:r>
          <w:r>
            <w:rPr>
              <w:rFonts w:ascii="Times New Roman"/>
              <w:sz w:val="20"/>
              <w:szCs w:val="20"/>
            </w:rPr>
            <w:t>у простору ЈП ЕТВ</w:t>
          </w:r>
        </w:p>
      </w:tc>
      <w:tc>
        <w:tcPr>
          <w:tcW w:w="4180" w:type="dxa"/>
        </w:tcPr>
        <w:p w14:paraId="362E7407" w14:textId="77777777" w:rsidR="00B84777" w:rsidRDefault="00B84777" w:rsidP="00684744">
          <w:pPr>
            <w:pStyle w:val="Header"/>
            <w:spacing w:before="120"/>
            <w:rPr>
              <w:rFonts w:ascii="Times New Roman"/>
            </w:rPr>
          </w:pPr>
        </w:p>
      </w:tc>
    </w:tr>
  </w:tbl>
  <w:p w14:paraId="2F579FD1" w14:textId="77777777" w:rsidR="00B84777" w:rsidRPr="00B628A5" w:rsidRDefault="00B84777" w:rsidP="00F6493A">
    <w:pPr>
      <w:pStyle w:val="Header"/>
      <w:rPr>
        <w:rFonts w:ascii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E18A4"/>
    <w:multiLevelType w:val="hybridMultilevel"/>
    <w:tmpl w:val="FE6C05B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C2127"/>
    <w:multiLevelType w:val="hybridMultilevel"/>
    <w:tmpl w:val="1A80EA60"/>
    <w:lvl w:ilvl="0" w:tplc="281A000F">
      <w:start w:val="1"/>
      <w:numFmt w:val="decimal"/>
      <w:lvlText w:val="%1."/>
      <w:lvlJc w:val="left"/>
      <w:pPr>
        <w:ind w:left="751" w:hanging="360"/>
      </w:pPr>
    </w:lvl>
    <w:lvl w:ilvl="1" w:tplc="281A0019" w:tentative="1">
      <w:start w:val="1"/>
      <w:numFmt w:val="lowerLetter"/>
      <w:lvlText w:val="%2."/>
      <w:lvlJc w:val="left"/>
      <w:pPr>
        <w:ind w:left="1471" w:hanging="360"/>
      </w:pPr>
    </w:lvl>
    <w:lvl w:ilvl="2" w:tplc="281A001B" w:tentative="1">
      <w:start w:val="1"/>
      <w:numFmt w:val="lowerRoman"/>
      <w:lvlText w:val="%3."/>
      <w:lvlJc w:val="right"/>
      <w:pPr>
        <w:ind w:left="2191" w:hanging="180"/>
      </w:pPr>
    </w:lvl>
    <w:lvl w:ilvl="3" w:tplc="281A000F" w:tentative="1">
      <w:start w:val="1"/>
      <w:numFmt w:val="decimal"/>
      <w:lvlText w:val="%4."/>
      <w:lvlJc w:val="left"/>
      <w:pPr>
        <w:ind w:left="2911" w:hanging="360"/>
      </w:pPr>
    </w:lvl>
    <w:lvl w:ilvl="4" w:tplc="281A0019" w:tentative="1">
      <w:start w:val="1"/>
      <w:numFmt w:val="lowerLetter"/>
      <w:lvlText w:val="%5."/>
      <w:lvlJc w:val="left"/>
      <w:pPr>
        <w:ind w:left="3631" w:hanging="360"/>
      </w:pPr>
    </w:lvl>
    <w:lvl w:ilvl="5" w:tplc="281A001B" w:tentative="1">
      <w:start w:val="1"/>
      <w:numFmt w:val="lowerRoman"/>
      <w:lvlText w:val="%6."/>
      <w:lvlJc w:val="right"/>
      <w:pPr>
        <w:ind w:left="4351" w:hanging="180"/>
      </w:pPr>
    </w:lvl>
    <w:lvl w:ilvl="6" w:tplc="281A000F" w:tentative="1">
      <w:start w:val="1"/>
      <w:numFmt w:val="decimal"/>
      <w:lvlText w:val="%7."/>
      <w:lvlJc w:val="left"/>
      <w:pPr>
        <w:ind w:left="5071" w:hanging="360"/>
      </w:pPr>
    </w:lvl>
    <w:lvl w:ilvl="7" w:tplc="281A0019" w:tentative="1">
      <w:start w:val="1"/>
      <w:numFmt w:val="lowerLetter"/>
      <w:lvlText w:val="%8."/>
      <w:lvlJc w:val="left"/>
      <w:pPr>
        <w:ind w:left="5791" w:hanging="360"/>
      </w:pPr>
    </w:lvl>
    <w:lvl w:ilvl="8" w:tplc="281A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8E"/>
    <w:rsid w:val="000232F5"/>
    <w:rsid w:val="00030CBF"/>
    <w:rsid w:val="000929EF"/>
    <w:rsid w:val="00132D78"/>
    <w:rsid w:val="00141C34"/>
    <w:rsid w:val="001705A9"/>
    <w:rsid w:val="001A1C7E"/>
    <w:rsid w:val="001C61FA"/>
    <w:rsid w:val="00206C61"/>
    <w:rsid w:val="00275543"/>
    <w:rsid w:val="002E03A6"/>
    <w:rsid w:val="002F6DE1"/>
    <w:rsid w:val="0031051D"/>
    <w:rsid w:val="0034730A"/>
    <w:rsid w:val="00367719"/>
    <w:rsid w:val="00415A44"/>
    <w:rsid w:val="00434A67"/>
    <w:rsid w:val="004625F3"/>
    <w:rsid w:val="00465DF3"/>
    <w:rsid w:val="00466F55"/>
    <w:rsid w:val="004C407F"/>
    <w:rsid w:val="005040EF"/>
    <w:rsid w:val="005254F7"/>
    <w:rsid w:val="005529AE"/>
    <w:rsid w:val="00556558"/>
    <w:rsid w:val="0055661B"/>
    <w:rsid w:val="00596B97"/>
    <w:rsid w:val="005A5286"/>
    <w:rsid w:val="005B66BD"/>
    <w:rsid w:val="00684744"/>
    <w:rsid w:val="006A33E9"/>
    <w:rsid w:val="006A683F"/>
    <w:rsid w:val="006E0BF1"/>
    <w:rsid w:val="00701648"/>
    <w:rsid w:val="007957BC"/>
    <w:rsid w:val="00831AE2"/>
    <w:rsid w:val="008423B5"/>
    <w:rsid w:val="0085318E"/>
    <w:rsid w:val="008F10F2"/>
    <w:rsid w:val="00924DDA"/>
    <w:rsid w:val="00952951"/>
    <w:rsid w:val="00963D06"/>
    <w:rsid w:val="00996091"/>
    <w:rsid w:val="009A1191"/>
    <w:rsid w:val="00A0260D"/>
    <w:rsid w:val="00A029D2"/>
    <w:rsid w:val="00A07BCA"/>
    <w:rsid w:val="00A21AC1"/>
    <w:rsid w:val="00A220B0"/>
    <w:rsid w:val="00A866B1"/>
    <w:rsid w:val="00AA3128"/>
    <w:rsid w:val="00B05CF2"/>
    <w:rsid w:val="00B560A6"/>
    <w:rsid w:val="00B628A5"/>
    <w:rsid w:val="00B84777"/>
    <w:rsid w:val="00BB248B"/>
    <w:rsid w:val="00BF1240"/>
    <w:rsid w:val="00CF6D4A"/>
    <w:rsid w:val="00D26A1E"/>
    <w:rsid w:val="00DB4F60"/>
    <w:rsid w:val="00E20CE1"/>
    <w:rsid w:val="00E41837"/>
    <w:rsid w:val="00E612C3"/>
    <w:rsid w:val="00E801CC"/>
    <w:rsid w:val="00E84829"/>
    <w:rsid w:val="00EB34CA"/>
    <w:rsid w:val="00F0403B"/>
    <w:rsid w:val="00F23739"/>
    <w:rsid w:val="00F25045"/>
    <w:rsid w:val="00F6493A"/>
    <w:rsid w:val="00F91D89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8080"/>
  <w15:chartTrackingRefBased/>
  <w15:docId w15:val="{E770D130-8446-479B-9247-1990A9C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5318E"/>
    <w:pPr>
      <w:keepNext/>
      <w:tabs>
        <w:tab w:val="left" w:pos="1134"/>
        <w:tab w:val="left" w:pos="2268"/>
        <w:tab w:val="center" w:pos="4820"/>
        <w:tab w:val="right" w:pos="9639"/>
      </w:tabs>
      <w:autoSpaceDE w:val="0"/>
      <w:autoSpaceDN w:val="0"/>
      <w:spacing w:before="120" w:after="60" w:line="240" w:lineRule="auto"/>
      <w:jc w:val="center"/>
      <w:outlineLvl w:val="7"/>
    </w:pPr>
    <w:rPr>
      <w:rFonts w:ascii="Arial" w:hAnsi="Arial" w:cs="Arial"/>
      <w:b/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8E"/>
  </w:style>
  <w:style w:type="paragraph" w:styleId="Footer">
    <w:name w:val="footer"/>
    <w:basedOn w:val="Normal"/>
    <w:link w:val="FooterChar"/>
    <w:uiPriority w:val="99"/>
    <w:unhideWhenUsed/>
    <w:rsid w:val="0085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8E"/>
  </w:style>
  <w:style w:type="character" w:customStyle="1" w:styleId="Heading8Char">
    <w:name w:val="Heading 8 Char"/>
    <w:basedOn w:val="DefaultParagraphFont"/>
    <w:link w:val="Heading8"/>
    <w:rsid w:val="0085318E"/>
    <w:rPr>
      <w:rFonts w:ascii="Arial" w:hAnsi="Arial" w:cs="Arial"/>
      <w:b/>
      <w:sz w:val="24"/>
      <w:szCs w:val="24"/>
      <w:lang w:val="sr-Latn-CS" w:eastAsia="en-US"/>
    </w:rPr>
  </w:style>
  <w:style w:type="paragraph" w:styleId="ListParagraph">
    <w:name w:val="List Paragraph"/>
    <w:basedOn w:val="Normal"/>
    <w:uiPriority w:val="34"/>
    <w:qFormat/>
    <w:rsid w:val="0003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Stojkovic</dc:creator>
  <cp:keywords/>
  <dc:description/>
  <cp:lastModifiedBy>Nebojsa Dragic</cp:lastModifiedBy>
  <cp:revision>3</cp:revision>
  <cp:lastPrinted>2018-02-09T09:25:00Z</cp:lastPrinted>
  <dcterms:created xsi:type="dcterms:W3CDTF">2018-05-11T13:54:00Z</dcterms:created>
  <dcterms:modified xsi:type="dcterms:W3CDTF">2018-05-11T14:00:00Z</dcterms:modified>
</cp:coreProperties>
</file>